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79D65D93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D1643">
              <w:rPr>
                <w:sz w:val="24"/>
                <w:szCs w:val="24"/>
              </w:rPr>
              <w:br/>
            </w:r>
            <w:r w:rsidR="003D1643" w:rsidRPr="003D1643">
              <w:rPr>
                <w:b/>
                <w:bCs/>
                <w:sz w:val="24"/>
                <w:szCs w:val="24"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4F13E477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807D7E">
              <w:rPr>
                <w:sz w:val="24"/>
                <w:szCs w:val="24"/>
              </w:rPr>
              <w:t>A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0853E4AA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D1643" w:rsidRPr="003D1643">
              <w:rPr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49308BB0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807D7E">
              <w:rPr>
                <w:sz w:val="24"/>
                <w:szCs w:val="24"/>
              </w:rPr>
              <w:t>1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281E12A7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3D1643">
              <w:rPr>
                <w:sz w:val="22"/>
                <w:szCs w:val="22"/>
              </w:rPr>
              <w:br/>
            </w:r>
            <w:r w:rsidR="003D1643" w:rsidRPr="003D1643">
              <w:rPr>
                <w:b/>
                <w:bCs/>
                <w:sz w:val="22"/>
                <w:szCs w:val="22"/>
              </w:rPr>
              <w:t>Prawo bezpieczeństwa publicznego</w:t>
            </w:r>
            <w:r w:rsidR="003D1643" w:rsidRPr="003D1643">
              <w:rPr>
                <w:b/>
                <w:bCs/>
                <w:sz w:val="22"/>
                <w:szCs w:val="22"/>
              </w:rPr>
              <w:br/>
              <w:t>Prawo innowacyjnego przedsiębiorcy</w:t>
            </w:r>
            <w:r w:rsidR="003D1643">
              <w:rPr>
                <w:sz w:val="22"/>
                <w:szCs w:val="22"/>
              </w:rPr>
              <w:t xml:space="preserve"> 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35EF4715" w14:textId="76D0DC89" w:rsidR="00CA474D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E65986">
              <w:rPr>
                <w:sz w:val="22"/>
                <w:szCs w:val="22"/>
              </w:rPr>
              <w:br/>
            </w:r>
          </w:p>
          <w:p w14:paraId="1644F9CA" w14:textId="6DB292E8" w:rsidR="003D1643" w:rsidRPr="003D1643" w:rsidRDefault="003D1643" w:rsidP="00520064">
            <w:pPr>
              <w:rPr>
                <w:b/>
                <w:bCs/>
                <w:sz w:val="22"/>
                <w:szCs w:val="22"/>
              </w:rPr>
            </w:pPr>
            <w:r w:rsidRPr="003D1643">
              <w:rPr>
                <w:b/>
                <w:bCs/>
                <w:sz w:val="22"/>
                <w:szCs w:val="22"/>
              </w:rPr>
              <w:t>I</w:t>
            </w:r>
            <w:r w:rsidR="00E65986">
              <w:rPr>
                <w:b/>
                <w:bCs/>
                <w:sz w:val="22"/>
                <w:szCs w:val="22"/>
              </w:rPr>
              <w:t>I</w:t>
            </w:r>
            <w:r w:rsidR="00D54977">
              <w:rPr>
                <w:b/>
                <w:bCs/>
                <w:sz w:val="22"/>
                <w:szCs w:val="22"/>
              </w:rPr>
              <w:t>I</w:t>
            </w:r>
            <w:r w:rsidRPr="003D1643">
              <w:rPr>
                <w:b/>
                <w:bCs/>
                <w:sz w:val="22"/>
                <w:szCs w:val="22"/>
              </w:rPr>
              <w:t>/</w:t>
            </w:r>
            <w:r w:rsidR="00807D7E">
              <w:rPr>
                <w:b/>
                <w:bCs/>
                <w:sz w:val="22"/>
                <w:szCs w:val="22"/>
              </w:rPr>
              <w:t>VI</w:t>
            </w:r>
          </w:p>
        </w:tc>
        <w:tc>
          <w:tcPr>
            <w:tcW w:w="3827" w:type="dxa"/>
            <w:gridSpan w:val="4"/>
          </w:tcPr>
          <w:p w14:paraId="6F2F6756" w14:textId="45A95E64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E65986">
              <w:rPr>
                <w:sz w:val="22"/>
                <w:szCs w:val="22"/>
              </w:rPr>
              <w:br/>
            </w:r>
            <w:r w:rsidR="003D1643">
              <w:rPr>
                <w:sz w:val="22"/>
                <w:szCs w:val="22"/>
              </w:rPr>
              <w:br/>
            </w:r>
            <w:r w:rsidR="003D1643" w:rsidRPr="003D1643">
              <w:rPr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0D970E74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E65986">
              <w:rPr>
                <w:sz w:val="22"/>
                <w:szCs w:val="22"/>
              </w:rPr>
              <w:br/>
            </w:r>
            <w:r w:rsidR="003D1643">
              <w:rPr>
                <w:sz w:val="22"/>
                <w:szCs w:val="22"/>
              </w:rPr>
              <w:br/>
            </w:r>
            <w:r w:rsidR="003D1643" w:rsidRPr="003D1643">
              <w:rPr>
                <w:b/>
                <w:bCs/>
                <w:sz w:val="22"/>
                <w:szCs w:val="22"/>
              </w:rPr>
              <w:t>angielski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3AA3B0E0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vAlign w:val="center"/>
          </w:tcPr>
          <w:p w14:paraId="6015246A" w14:textId="3821211C" w:rsidR="00CA474D" w:rsidRPr="00622DCF" w:rsidRDefault="003D1643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EF1F3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40126226" w:rsidR="00CA474D" w:rsidRPr="00622DCF" w:rsidRDefault="003D1643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Sylwia Góralewicz</w:t>
            </w:r>
          </w:p>
        </w:tc>
      </w:tr>
      <w:tr w:rsidR="00CA474D" w:rsidRPr="00622DCF" w14:paraId="71B0A60A" w14:textId="77777777" w:rsidTr="00EF1F31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039E24F9" w:rsidR="00CA474D" w:rsidRPr="00622DCF" w:rsidRDefault="003D1643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Marcin Pychyński</w:t>
            </w:r>
            <w:r>
              <w:rPr>
                <w:sz w:val="22"/>
                <w:szCs w:val="22"/>
              </w:rPr>
              <w:br/>
              <w:t xml:space="preserve">dr Marlena Kardasz </w:t>
            </w:r>
            <w:r>
              <w:rPr>
                <w:sz w:val="22"/>
                <w:szCs w:val="22"/>
              </w:rPr>
              <w:br/>
              <w:t>mgr Arco Van Ieperen</w:t>
            </w:r>
            <w:r>
              <w:rPr>
                <w:sz w:val="22"/>
                <w:szCs w:val="22"/>
              </w:rPr>
              <w:br/>
              <w:t xml:space="preserve">mgr </w:t>
            </w:r>
            <w:r w:rsidR="004A7828">
              <w:rPr>
                <w:sz w:val="22"/>
                <w:szCs w:val="22"/>
              </w:rPr>
              <w:t xml:space="preserve">Piotr Kacała </w:t>
            </w:r>
          </w:p>
        </w:tc>
      </w:tr>
      <w:tr w:rsidR="00EF1F31" w:rsidRPr="00622DCF" w14:paraId="484B1A72" w14:textId="77777777" w:rsidTr="00EF1F31">
        <w:tc>
          <w:tcPr>
            <w:tcW w:w="2988" w:type="dxa"/>
            <w:vAlign w:val="center"/>
          </w:tcPr>
          <w:p w14:paraId="20DEBB8E" w14:textId="77777777" w:rsidR="00EF1F31" w:rsidRPr="00622DCF" w:rsidRDefault="00EF1F31" w:rsidP="00EF1F31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615CAB0D" w14:textId="6E0735FE" w:rsidR="00D17561" w:rsidRPr="00D17561" w:rsidRDefault="004A7828" w:rsidP="00D17561">
            <w:pPr>
              <w:numPr>
                <w:ilvl w:val="0"/>
                <w:numId w:val="4"/>
              </w:numPr>
              <w:tabs>
                <w:tab w:val="clear" w:pos="720"/>
              </w:tabs>
              <w:ind w:left="366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Rozwijanie</w:t>
            </w:r>
            <w:r w:rsidR="00D17561" w:rsidRPr="00D17561">
              <w:rPr>
                <w:sz w:val="22"/>
                <w:szCs w:val="22"/>
              </w:rPr>
              <w:t xml:space="preserve"> kompetencji komunikacyjnej w języku angielskim w zakresie wszystkich czterech sprawności (czytanie, słuchanie, mówienie, pisanie) na poziomie B</w:t>
            </w:r>
            <w:r>
              <w:rPr>
                <w:sz w:val="22"/>
                <w:szCs w:val="22"/>
              </w:rPr>
              <w:t>2</w:t>
            </w:r>
            <w:r w:rsidR="00D17561" w:rsidRPr="00D17561">
              <w:rPr>
                <w:sz w:val="22"/>
                <w:szCs w:val="22"/>
              </w:rPr>
              <w:t xml:space="preserve"> ESOKJ.</w:t>
            </w:r>
          </w:p>
          <w:p w14:paraId="3B1B0171" w14:textId="44D27A59" w:rsidR="00D17561" w:rsidRPr="00D17561" w:rsidRDefault="004A7828" w:rsidP="00D17561">
            <w:pPr>
              <w:numPr>
                <w:ilvl w:val="0"/>
                <w:numId w:val="4"/>
              </w:numPr>
              <w:tabs>
                <w:tab w:val="clear" w:pos="720"/>
              </w:tabs>
              <w:ind w:left="366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Doskonalenie</w:t>
            </w:r>
            <w:r w:rsidR="00D17561" w:rsidRPr="00D17561">
              <w:rPr>
                <w:sz w:val="22"/>
                <w:szCs w:val="22"/>
              </w:rPr>
              <w:t xml:space="preserve"> umiejętności integrowania sprawności językowych. </w:t>
            </w:r>
          </w:p>
          <w:p w14:paraId="16131F39" w14:textId="4FD83F81" w:rsidR="00D17561" w:rsidRPr="00D17561" w:rsidRDefault="004A7828" w:rsidP="00D17561">
            <w:pPr>
              <w:numPr>
                <w:ilvl w:val="0"/>
                <w:numId w:val="4"/>
              </w:numPr>
              <w:tabs>
                <w:tab w:val="clear" w:pos="720"/>
              </w:tabs>
              <w:ind w:left="366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Doskonalenie znajomości złożonych </w:t>
            </w:r>
            <w:r w:rsidR="00DF3C0E">
              <w:rPr>
                <w:sz w:val="22"/>
                <w:szCs w:val="22"/>
              </w:rPr>
              <w:t>struktur gramatycznych</w:t>
            </w:r>
            <w:r>
              <w:rPr>
                <w:sz w:val="22"/>
                <w:szCs w:val="22"/>
              </w:rPr>
              <w:t xml:space="preserve"> i słownictwa.</w:t>
            </w:r>
          </w:p>
          <w:p w14:paraId="1BCDFC0C" w14:textId="76A19902" w:rsidR="00EF1F31" w:rsidRPr="00622DCF" w:rsidRDefault="00D17561" w:rsidP="00D17561">
            <w:pPr>
              <w:numPr>
                <w:ilvl w:val="0"/>
                <w:numId w:val="4"/>
              </w:numPr>
              <w:tabs>
                <w:tab w:val="clear" w:pos="720"/>
              </w:tabs>
              <w:ind w:left="366" w:hanging="283"/>
              <w:rPr>
                <w:sz w:val="22"/>
                <w:szCs w:val="22"/>
              </w:rPr>
            </w:pPr>
            <w:r w:rsidRPr="00D17561">
              <w:rPr>
                <w:sz w:val="22"/>
                <w:szCs w:val="22"/>
              </w:rPr>
              <w:t>Wykorzystywanie języka angielskiego jako narzędzia zdobywania wiedzy i informacji .</w:t>
            </w:r>
          </w:p>
        </w:tc>
      </w:tr>
      <w:tr w:rsidR="00EF1F31" w:rsidRPr="00622DCF" w14:paraId="2D66BE52" w14:textId="77777777" w:rsidTr="00EF1F3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EF1F31" w:rsidRPr="00622DCF" w:rsidRDefault="00EF1F31" w:rsidP="00EF1F31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383227C9" w:rsidR="00EF1F31" w:rsidRPr="00622DCF" w:rsidRDefault="00EF1F31" w:rsidP="00EF1F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języka angielskiego</w:t>
            </w:r>
            <w:r w:rsidR="0041733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umożliwiająca aktywny udział w zajęciach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807D7E" w:rsidRPr="00622DCF" w14:paraId="6A50CD14" w14:textId="77777777" w:rsidTr="0065080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39792D" w14:textId="5E6820C1" w:rsidR="00807D7E" w:rsidRPr="00622DCF" w:rsidRDefault="00807D7E" w:rsidP="009137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EA9043" w14:textId="69A45119" w:rsidR="00807D7E" w:rsidRPr="009137FD" w:rsidRDefault="00CF651E" w:rsidP="009137F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zna i </w:t>
            </w:r>
            <w:r w:rsidR="00F01A44">
              <w:rPr>
                <w:sz w:val="22"/>
                <w:szCs w:val="22"/>
              </w:rPr>
              <w:t xml:space="preserve">rozumie podstawy specjalistycznego języka </w:t>
            </w:r>
            <w:r w:rsidR="00987DA0">
              <w:rPr>
                <w:sz w:val="22"/>
                <w:szCs w:val="22"/>
              </w:rPr>
              <w:t>angielskiego występującego w tekstach prawniczych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AD16CE" w14:textId="16EC476D" w:rsidR="00807D7E" w:rsidRPr="007579BF" w:rsidRDefault="00CF651E" w:rsidP="009137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K_W1</w:t>
            </w:r>
            <w:r w:rsidR="005C288D">
              <w:rPr>
                <w:sz w:val="22"/>
                <w:szCs w:val="22"/>
              </w:rPr>
              <w:t>4</w:t>
            </w:r>
          </w:p>
        </w:tc>
      </w:tr>
      <w:tr w:rsidR="009137FD" w:rsidRPr="00622DCF" w14:paraId="57B9E90A" w14:textId="77777777" w:rsidTr="0065080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0E4D38AD" w:rsidR="009137FD" w:rsidRPr="00622DCF" w:rsidRDefault="009137FD" w:rsidP="009137FD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</w:t>
            </w:r>
            <w:r w:rsidR="00807D7E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3D5DE11F" w:rsidR="009137FD" w:rsidRPr="009137FD" w:rsidRDefault="009137FD" w:rsidP="009137FD">
            <w:pPr>
              <w:jc w:val="both"/>
              <w:rPr>
                <w:sz w:val="22"/>
                <w:szCs w:val="22"/>
              </w:rPr>
            </w:pPr>
            <w:r w:rsidRPr="009137FD">
              <w:rPr>
                <w:sz w:val="22"/>
                <w:szCs w:val="22"/>
              </w:rPr>
              <w:t xml:space="preserve">Student potrafi </w:t>
            </w:r>
            <w:r w:rsidR="00C030FA">
              <w:rPr>
                <w:sz w:val="22"/>
                <w:szCs w:val="22"/>
              </w:rPr>
              <w:t xml:space="preserve">śledzić treść tekstów i wypowiedzi, </w:t>
            </w:r>
            <w:r w:rsidRPr="009137FD">
              <w:rPr>
                <w:sz w:val="22"/>
                <w:szCs w:val="22"/>
              </w:rPr>
              <w:t>rozpozna</w:t>
            </w:r>
            <w:r w:rsidR="00C030FA">
              <w:rPr>
                <w:sz w:val="22"/>
                <w:szCs w:val="22"/>
              </w:rPr>
              <w:t xml:space="preserve">jąc </w:t>
            </w:r>
            <w:r w:rsidRPr="009137FD">
              <w:rPr>
                <w:sz w:val="22"/>
                <w:szCs w:val="22"/>
              </w:rPr>
              <w:t>różne form</w:t>
            </w:r>
            <w:r w:rsidR="00C030FA">
              <w:rPr>
                <w:sz w:val="22"/>
                <w:szCs w:val="22"/>
              </w:rPr>
              <w:t>aty</w:t>
            </w:r>
            <w:r w:rsidRPr="009137FD">
              <w:rPr>
                <w:sz w:val="22"/>
                <w:szCs w:val="22"/>
              </w:rPr>
              <w:t xml:space="preserve"> i rejestry</w:t>
            </w:r>
            <w:r w:rsidR="002867BD">
              <w:rPr>
                <w:sz w:val="22"/>
                <w:szCs w:val="22"/>
              </w:rPr>
              <w:t xml:space="preserve">, w tym </w:t>
            </w:r>
            <w:r w:rsidR="008C0703">
              <w:rPr>
                <w:sz w:val="22"/>
                <w:szCs w:val="22"/>
              </w:rPr>
              <w:t xml:space="preserve">typowe dla treści akademickich i prawniczych. </w:t>
            </w:r>
            <w:r w:rsidR="00EE2EE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DBCC" w14:textId="6297499C" w:rsidR="009137FD" w:rsidRPr="00622DCF" w:rsidRDefault="009137FD" w:rsidP="009137FD">
            <w:pPr>
              <w:jc w:val="center"/>
              <w:rPr>
                <w:sz w:val="22"/>
                <w:szCs w:val="22"/>
              </w:rPr>
            </w:pPr>
            <w:r w:rsidRPr="007579BF">
              <w:rPr>
                <w:sz w:val="22"/>
                <w:szCs w:val="22"/>
              </w:rPr>
              <w:t>K_U13</w:t>
            </w:r>
          </w:p>
        </w:tc>
      </w:tr>
      <w:tr w:rsidR="009137FD" w:rsidRPr="00622DCF" w14:paraId="02D8E2E6" w14:textId="77777777" w:rsidTr="0065080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380B6323" w:rsidR="009137FD" w:rsidRPr="00622DCF" w:rsidRDefault="009137FD" w:rsidP="009137FD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</w:t>
            </w:r>
            <w:r w:rsidR="00807D7E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617D360E" w:rsidR="009137FD" w:rsidRPr="009137FD" w:rsidRDefault="0032289D" w:rsidP="009137FD">
            <w:pPr>
              <w:jc w:val="both"/>
              <w:rPr>
                <w:sz w:val="22"/>
                <w:szCs w:val="22"/>
              </w:rPr>
            </w:pPr>
            <w:r w:rsidRPr="0032289D">
              <w:rPr>
                <w:sz w:val="22"/>
                <w:szCs w:val="22"/>
              </w:rPr>
              <w:t>Student potrafi wypowiadać się w języku angielskim  na temat prawniczego środowiska zawodowego, zasad stosowania i egzekwowania prawa w życiu społecznym i  w środowisku gospodarczym.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E719E2" w14:textId="16E6FFE2" w:rsidR="009137FD" w:rsidRPr="00622DCF" w:rsidRDefault="009137FD" w:rsidP="009137FD">
            <w:pPr>
              <w:jc w:val="center"/>
              <w:rPr>
                <w:sz w:val="22"/>
                <w:szCs w:val="22"/>
              </w:rPr>
            </w:pPr>
            <w:r w:rsidRPr="007579BF">
              <w:rPr>
                <w:sz w:val="22"/>
                <w:szCs w:val="22"/>
              </w:rPr>
              <w:t>K_U1</w:t>
            </w:r>
            <w:r w:rsidR="00520F48">
              <w:rPr>
                <w:sz w:val="22"/>
                <w:szCs w:val="22"/>
              </w:rPr>
              <w:t>3</w:t>
            </w:r>
          </w:p>
        </w:tc>
      </w:tr>
      <w:tr w:rsidR="009137FD" w:rsidRPr="00622DCF" w14:paraId="22D65537" w14:textId="77777777" w:rsidTr="0065080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64B45E9F" w:rsidR="009137FD" w:rsidRPr="00622DCF" w:rsidRDefault="009137FD" w:rsidP="009137FD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</w:t>
            </w:r>
            <w:r w:rsidR="00807D7E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4D7B058A" w:rsidR="009137FD" w:rsidRPr="009137FD" w:rsidRDefault="00093B0B" w:rsidP="009137FD">
            <w:pPr>
              <w:jc w:val="both"/>
              <w:rPr>
                <w:sz w:val="22"/>
                <w:szCs w:val="22"/>
              </w:rPr>
            </w:pPr>
            <w:r w:rsidRPr="00093B0B">
              <w:rPr>
                <w:sz w:val="22"/>
                <w:szCs w:val="22"/>
              </w:rPr>
              <w:t xml:space="preserve">Student potrafi konstruować spójne i logiczne wypowiedzi pisemne w języku angielskim, dbając o kompozycję i poprawność językową.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9A12F7" w14:textId="36441856" w:rsidR="009137FD" w:rsidRPr="00622DCF" w:rsidRDefault="009137FD" w:rsidP="009137FD">
            <w:pPr>
              <w:jc w:val="center"/>
              <w:rPr>
                <w:sz w:val="22"/>
                <w:szCs w:val="22"/>
              </w:rPr>
            </w:pPr>
            <w:r w:rsidRPr="007579BF">
              <w:rPr>
                <w:sz w:val="22"/>
                <w:szCs w:val="22"/>
              </w:rPr>
              <w:t>K_U13</w:t>
            </w:r>
          </w:p>
        </w:tc>
      </w:tr>
      <w:tr w:rsidR="00DF40E1" w:rsidRPr="00622DCF" w14:paraId="685C7D7D" w14:textId="77777777" w:rsidTr="0065080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478CFC95" w:rsidR="00DF40E1" w:rsidRPr="00622DCF" w:rsidRDefault="00DF40E1" w:rsidP="00DF40E1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</w:t>
            </w:r>
            <w:r w:rsidR="00807D7E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06779B82" w:rsidR="00DF40E1" w:rsidRPr="002F2D10" w:rsidRDefault="00BF102C" w:rsidP="00DF40E1">
            <w:pPr>
              <w:jc w:val="both"/>
              <w:rPr>
                <w:color w:val="EE0000"/>
                <w:sz w:val="22"/>
                <w:szCs w:val="22"/>
              </w:rPr>
            </w:pPr>
            <w:r w:rsidRPr="00BF102C">
              <w:rPr>
                <w:sz w:val="22"/>
                <w:szCs w:val="22"/>
              </w:rPr>
              <w:t>Student jest gotów do krytycznej oceny i nieustannego pogłębiania swoich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948FC7" w14:textId="1FDFFF85" w:rsidR="00DF40E1" w:rsidRPr="00622DCF" w:rsidRDefault="00DF40E1" w:rsidP="00DF40E1">
            <w:pPr>
              <w:jc w:val="center"/>
              <w:rPr>
                <w:sz w:val="22"/>
                <w:szCs w:val="22"/>
              </w:rPr>
            </w:pPr>
            <w:r w:rsidRPr="007579BF">
              <w:rPr>
                <w:sz w:val="22"/>
                <w:szCs w:val="22"/>
              </w:rPr>
              <w:t>K_</w:t>
            </w:r>
            <w:r w:rsidR="002867BD">
              <w:rPr>
                <w:sz w:val="22"/>
                <w:szCs w:val="22"/>
              </w:rPr>
              <w:t>K01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61A39FE0" w14:textId="77777777" w:rsidR="00D96492" w:rsidRDefault="00D96492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79497C23" w14:textId="77777777" w:rsidR="004658B7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1ECEBA1A" w14:textId="417F02D8" w:rsidR="004658B7" w:rsidRPr="00D96492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77DF5251" w14:textId="77777777" w:rsidTr="00921C1E">
        <w:trPr>
          <w:trHeight w:val="63"/>
        </w:trPr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lastRenderedPageBreak/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E4C228" w14:textId="6FF6F4ED" w:rsidR="008D5E6F" w:rsidRPr="00362D26" w:rsidRDefault="00277440" w:rsidP="00093B0B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77440">
              <w:rPr>
                <w:sz w:val="22"/>
                <w:szCs w:val="22"/>
              </w:rPr>
              <w:t xml:space="preserve">Rozwijanie kompetencji językowej w zakresie </w:t>
            </w:r>
            <w:r w:rsidR="00AE0F81">
              <w:rPr>
                <w:sz w:val="22"/>
                <w:szCs w:val="22"/>
              </w:rPr>
              <w:t xml:space="preserve">złożonych </w:t>
            </w:r>
            <w:r w:rsidRPr="00277440">
              <w:rPr>
                <w:sz w:val="22"/>
                <w:szCs w:val="22"/>
              </w:rPr>
              <w:t xml:space="preserve">struktur leksykalnych </w:t>
            </w:r>
            <w:r w:rsidR="00503936">
              <w:rPr>
                <w:sz w:val="22"/>
                <w:szCs w:val="22"/>
              </w:rPr>
              <w:t>i składniowych</w:t>
            </w:r>
            <w:r w:rsidR="004315F0">
              <w:rPr>
                <w:sz w:val="22"/>
                <w:szCs w:val="22"/>
              </w:rPr>
              <w:t xml:space="preserve">. </w:t>
            </w:r>
            <w:r w:rsidR="00503936" w:rsidRPr="00362D26">
              <w:rPr>
                <w:sz w:val="22"/>
                <w:szCs w:val="22"/>
              </w:rPr>
              <w:t>Ćwiczenia w zakresie poprawnego stosowania</w:t>
            </w:r>
            <w:r w:rsidR="00AE0F81" w:rsidRPr="00362D26">
              <w:rPr>
                <w:sz w:val="22"/>
                <w:szCs w:val="22"/>
              </w:rPr>
              <w:t xml:space="preserve"> </w:t>
            </w:r>
            <w:r w:rsidR="00AE4809" w:rsidRPr="00362D26">
              <w:rPr>
                <w:sz w:val="22"/>
                <w:szCs w:val="22"/>
              </w:rPr>
              <w:t>struktur gramatycznych: relative clauses</w:t>
            </w:r>
            <w:r w:rsidR="00AE0F81" w:rsidRPr="00362D26">
              <w:rPr>
                <w:sz w:val="22"/>
                <w:szCs w:val="22"/>
              </w:rPr>
              <w:t>, adverbial clauses</w:t>
            </w:r>
            <w:r w:rsidR="00EA0A38" w:rsidRPr="00362D26">
              <w:rPr>
                <w:sz w:val="22"/>
                <w:szCs w:val="22"/>
              </w:rPr>
              <w:t>, conditional clauses</w:t>
            </w:r>
            <w:r w:rsidR="00D737E6">
              <w:rPr>
                <w:sz w:val="22"/>
                <w:szCs w:val="22"/>
              </w:rPr>
              <w:t xml:space="preserve">; </w:t>
            </w:r>
            <w:r w:rsidR="00D702AC">
              <w:rPr>
                <w:sz w:val="22"/>
                <w:szCs w:val="22"/>
              </w:rPr>
              <w:t xml:space="preserve">charakterystyczne dla języka prawniczego reguły gramatyczne, jak użycie czasowników </w:t>
            </w:r>
            <w:r w:rsidR="005F3A5B">
              <w:rPr>
                <w:sz w:val="22"/>
                <w:szCs w:val="22"/>
              </w:rPr>
              <w:t xml:space="preserve">modalnych </w:t>
            </w:r>
            <w:r w:rsidR="005F3A5B" w:rsidRPr="005F3A5B">
              <w:rPr>
                <w:i/>
                <w:iCs/>
                <w:sz w:val="22"/>
                <w:szCs w:val="22"/>
              </w:rPr>
              <w:t>shall, may</w:t>
            </w:r>
            <w:r w:rsidR="005F3A5B">
              <w:rPr>
                <w:i/>
                <w:iCs/>
                <w:sz w:val="22"/>
                <w:szCs w:val="22"/>
              </w:rPr>
              <w:t xml:space="preserve">; </w:t>
            </w:r>
            <w:r w:rsidR="005F3A5B">
              <w:rPr>
                <w:sz w:val="22"/>
                <w:szCs w:val="22"/>
              </w:rPr>
              <w:t xml:space="preserve">zaimki i przysłówki zawierające </w:t>
            </w:r>
            <w:r w:rsidR="005F3A5B">
              <w:rPr>
                <w:i/>
                <w:iCs/>
                <w:sz w:val="22"/>
                <w:szCs w:val="22"/>
              </w:rPr>
              <w:t>here, there, where</w:t>
            </w:r>
            <w:r w:rsidR="002C15F9">
              <w:rPr>
                <w:i/>
                <w:iCs/>
                <w:sz w:val="22"/>
                <w:szCs w:val="22"/>
              </w:rPr>
              <w:t xml:space="preserve">. </w:t>
            </w:r>
            <w:r w:rsidR="002C15F9" w:rsidRPr="008D69F5">
              <w:rPr>
                <w:sz w:val="22"/>
                <w:szCs w:val="22"/>
              </w:rPr>
              <w:t>Konwencje i zasady redakcyjne stosowane w angielskich tekstach prawnych takich jak umowy i statuty, ustawy</w:t>
            </w:r>
            <w:r w:rsidR="009C6683">
              <w:rPr>
                <w:sz w:val="22"/>
                <w:szCs w:val="22"/>
              </w:rPr>
              <w:t>, orzeczenia i postanowienia</w:t>
            </w:r>
            <w:r w:rsidR="002C15F9">
              <w:rPr>
                <w:sz w:val="22"/>
                <w:szCs w:val="22"/>
              </w:rPr>
              <w:t>.</w:t>
            </w:r>
            <w:r w:rsidR="009C6683">
              <w:rPr>
                <w:sz w:val="22"/>
                <w:szCs w:val="22"/>
              </w:rPr>
              <w:t xml:space="preserve"> </w:t>
            </w:r>
            <w:r w:rsidR="00EE2EE9">
              <w:rPr>
                <w:sz w:val="22"/>
                <w:szCs w:val="22"/>
              </w:rPr>
              <w:t xml:space="preserve">Ćwiczenia w pisaniu </w:t>
            </w:r>
            <w:r w:rsidR="00093B0B" w:rsidRPr="00093B0B">
              <w:rPr>
                <w:sz w:val="22"/>
                <w:szCs w:val="22"/>
              </w:rPr>
              <w:t xml:space="preserve"> tekst</w:t>
            </w:r>
            <w:r w:rsidR="00EE2EE9">
              <w:rPr>
                <w:sz w:val="22"/>
                <w:szCs w:val="22"/>
              </w:rPr>
              <w:t xml:space="preserve">ów </w:t>
            </w:r>
            <w:r w:rsidR="00093B0B" w:rsidRPr="00093B0B">
              <w:rPr>
                <w:sz w:val="22"/>
                <w:szCs w:val="22"/>
              </w:rPr>
              <w:t xml:space="preserve"> </w:t>
            </w:r>
            <w:r w:rsidR="002867BD">
              <w:rPr>
                <w:sz w:val="22"/>
                <w:szCs w:val="22"/>
              </w:rPr>
              <w:t>w formatach typowych dla środowiska zawodowego (</w:t>
            </w:r>
            <w:r w:rsidR="002867BD" w:rsidRPr="00093B0B">
              <w:rPr>
                <w:sz w:val="22"/>
                <w:szCs w:val="22"/>
              </w:rPr>
              <w:t>prosty projekt umowy,</w:t>
            </w:r>
            <w:r w:rsidR="002867BD">
              <w:rPr>
                <w:sz w:val="22"/>
                <w:szCs w:val="22"/>
              </w:rPr>
              <w:t xml:space="preserve"> </w:t>
            </w:r>
            <w:r w:rsidR="002867BD" w:rsidRPr="00093B0B">
              <w:rPr>
                <w:sz w:val="22"/>
                <w:szCs w:val="22"/>
              </w:rPr>
              <w:t>e-mail formalny</w:t>
            </w:r>
            <w:r w:rsidR="002867BD">
              <w:rPr>
                <w:sz w:val="22"/>
                <w:szCs w:val="22"/>
              </w:rPr>
              <w:t xml:space="preserve">) i </w:t>
            </w:r>
            <w:r w:rsidR="00093B0B" w:rsidRPr="00093B0B">
              <w:rPr>
                <w:sz w:val="22"/>
                <w:szCs w:val="22"/>
              </w:rPr>
              <w:t>o charakterze akademickim</w:t>
            </w:r>
            <w:r w:rsidR="00EE2EE9">
              <w:rPr>
                <w:sz w:val="22"/>
                <w:szCs w:val="22"/>
              </w:rPr>
              <w:t>,</w:t>
            </w:r>
            <w:r w:rsidR="00093B0B" w:rsidRPr="00093B0B">
              <w:rPr>
                <w:sz w:val="22"/>
                <w:szCs w:val="22"/>
              </w:rPr>
              <w:t xml:space="preserve"> </w:t>
            </w:r>
            <w:r w:rsidR="00EE2EE9">
              <w:rPr>
                <w:sz w:val="22"/>
                <w:szCs w:val="22"/>
              </w:rPr>
              <w:t>np. opis przypadku,</w:t>
            </w:r>
            <w:r w:rsidR="002867BD">
              <w:rPr>
                <w:sz w:val="22"/>
                <w:szCs w:val="22"/>
              </w:rPr>
              <w:t xml:space="preserve"> </w:t>
            </w:r>
            <w:r w:rsidR="00093B0B" w:rsidRPr="00093B0B">
              <w:rPr>
                <w:sz w:val="22"/>
                <w:szCs w:val="22"/>
              </w:rPr>
              <w:t>streszczenie artykułu.</w:t>
            </w:r>
          </w:p>
          <w:p w14:paraId="4D65D31A" w14:textId="01A5A4AD" w:rsidR="004658B7" w:rsidRPr="00C72496" w:rsidRDefault="00277440" w:rsidP="00646EF9">
            <w:pPr>
              <w:pStyle w:val="Akapitzlist"/>
              <w:ind w:left="0"/>
              <w:rPr>
                <w:color w:val="EE0000"/>
                <w:sz w:val="22"/>
                <w:szCs w:val="22"/>
              </w:rPr>
            </w:pPr>
            <w:r w:rsidRPr="00277440">
              <w:rPr>
                <w:sz w:val="22"/>
                <w:szCs w:val="22"/>
              </w:rPr>
              <w:t>Rozwijanie sprawności komunikacyjnej w zakresie słuchania i czytania ze zrozumieniem z</w:t>
            </w:r>
            <w:r w:rsidR="00362D26">
              <w:rPr>
                <w:sz w:val="22"/>
                <w:szCs w:val="22"/>
              </w:rPr>
              <w:t xml:space="preserve">łożonych </w:t>
            </w:r>
            <w:r w:rsidRPr="00277440">
              <w:rPr>
                <w:sz w:val="22"/>
                <w:szCs w:val="22"/>
              </w:rPr>
              <w:t>wypowiedzi i tekstów dotyczących</w:t>
            </w:r>
            <w:r w:rsidR="00EA0A38">
              <w:rPr>
                <w:sz w:val="22"/>
                <w:szCs w:val="22"/>
              </w:rPr>
              <w:t xml:space="preserve"> finansów</w:t>
            </w:r>
            <w:r w:rsidR="00646EF9">
              <w:rPr>
                <w:sz w:val="22"/>
                <w:szCs w:val="22"/>
              </w:rPr>
              <w:t>, działalności przedsiębiorstw i</w:t>
            </w:r>
            <w:r w:rsidR="00E07A0B">
              <w:rPr>
                <w:sz w:val="22"/>
                <w:szCs w:val="22"/>
              </w:rPr>
              <w:t xml:space="preserve"> pr</w:t>
            </w:r>
            <w:r w:rsidR="00646EF9">
              <w:rPr>
                <w:sz w:val="22"/>
                <w:szCs w:val="22"/>
              </w:rPr>
              <w:t>oblemów natury prawnej</w:t>
            </w:r>
            <w:r w:rsidR="000C2B72">
              <w:rPr>
                <w:sz w:val="22"/>
                <w:szCs w:val="22"/>
              </w:rPr>
              <w:t xml:space="preserve"> w biznesie.</w:t>
            </w:r>
            <w:r w:rsidR="00646EF9">
              <w:rPr>
                <w:sz w:val="22"/>
                <w:szCs w:val="22"/>
              </w:rPr>
              <w:t xml:space="preserve"> </w:t>
            </w:r>
            <w:r w:rsidR="006155C5">
              <w:rPr>
                <w:sz w:val="22"/>
                <w:szCs w:val="22"/>
              </w:rPr>
              <w:t xml:space="preserve">Analiza przypadków. </w:t>
            </w:r>
            <w:r w:rsidR="00162E2A" w:rsidRPr="00277440">
              <w:rPr>
                <w:sz w:val="22"/>
                <w:szCs w:val="22"/>
              </w:rPr>
              <w:t>Kształtowanie umiejętności korzystania z różnych źródeł anglojęzycznych</w:t>
            </w:r>
            <w:r w:rsidR="00162E2A">
              <w:rPr>
                <w:sz w:val="22"/>
                <w:szCs w:val="22"/>
              </w:rPr>
              <w:t xml:space="preserve"> w celu pozyskania inf</w:t>
            </w:r>
            <w:r w:rsidR="008E49A3">
              <w:rPr>
                <w:sz w:val="22"/>
                <w:szCs w:val="22"/>
              </w:rPr>
              <w:t xml:space="preserve">ormacji i poszerzania wiedzy językowej. </w:t>
            </w:r>
            <w:r w:rsidRPr="00277440">
              <w:rPr>
                <w:sz w:val="22"/>
                <w:szCs w:val="22"/>
              </w:rPr>
              <w:t xml:space="preserve">Poszerzanie znajomości słownictwa w </w:t>
            </w:r>
            <w:r w:rsidR="007930C5">
              <w:rPr>
                <w:sz w:val="22"/>
                <w:szCs w:val="22"/>
              </w:rPr>
              <w:t>zakresie: finanse osobiste i finanse przedsiębiorstw, płace, koszty, wydatki i inwestycje</w:t>
            </w:r>
            <w:r w:rsidR="008E49A3">
              <w:rPr>
                <w:sz w:val="22"/>
                <w:szCs w:val="22"/>
              </w:rPr>
              <w:t xml:space="preserve">, </w:t>
            </w:r>
            <w:r w:rsidR="002C15F9">
              <w:rPr>
                <w:sz w:val="22"/>
                <w:szCs w:val="22"/>
              </w:rPr>
              <w:t xml:space="preserve">usługi bankowe; </w:t>
            </w:r>
            <w:r w:rsidR="00424F01">
              <w:rPr>
                <w:sz w:val="22"/>
                <w:szCs w:val="22"/>
              </w:rPr>
              <w:t>struktura systemu prawnego</w:t>
            </w:r>
            <w:r w:rsidR="008E49A3">
              <w:rPr>
                <w:sz w:val="22"/>
                <w:szCs w:val="22"/>
              </w:rPr>
              <w:t>, zawody prawnicze, usługi prawne, prawna obsługa biznesu</w:t>
            </w:r>
            <w:r w:rsidR="00A073F9">
              <w:rPr>
                <w:sz w:val="22"/>
                <w:szCs w:val="22"/>
              </w:rPr>
              <w:t>.</w:t>
            </w:r>
            <w:r w:rsidR="008E49A3">
              <w:rPr>
                <w:sz w:val="22"/>
                <w:szCs w:val="22"/>
              </w:rPr>
              <w:t xml:space="preserve"> </w:t>
            </w:r>
            <w:r w:rsidR="00AB6CF6" w:rsidRPr="00C72496">
              <w:rPr>
                <w:color w:val="EE0000"/>
                <w:sz w:val="22"/>
                <w:szCs w:val="22"/>
              </w:rPr>
              <w:t xml:space="preserve"> </w:t>
            </w:r>
            <w:r w:rsidRPr="00C72496">
              <w:rPr>
                <w:color w:val="EE0000"/>
                <w:sz w:val="22"/>
                <w:szCs w:val="22"/>
              </w:rPr>
              <w:t xml:space="preserve"> </w:t>
            </w:r>
          </w:p>
          <w:p w14:paraId="4E0F6FDC" w14:textId="77777777" w:rsidR="004658B7" w:rsidRPr="00D96492" w:rsidRDefault="004658B7" w:rsidP="00277440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EA297CC" w14:textId="46BFACBB" w:rsidR="00CA474D" w:rsidRPr="00742916" w:rsidRDefault="002C15F9" w:rsidP="00CA474D">
      <w:pPr>
        <w:rPr>
          <w:sz w:val="24"/>
          <w:szCs w:val="24"/>
        </w:rPr>
      </w:pPr>
      <w:r>
        <w:rPr>
          <w:sz w:val="24"/>
          <w:szCs w:val="24"/>
        </w:rPr>
        <w:t xml:space="preserve">. 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914E87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AFAC767" w14:textId="77777777" w:rsidR="006C5E3B" w:rsidRDefault="006C5E3B" w:rsidP="009668B1">
            <w:pPr>
              <w:jc w:val="both"/>
              <w:rPr>
                <w:sz w:val="22"/>
                <w:szCs w:val="22"/>
              </w:rPr>
            </w:pPr>
            <w:r w:rsidRPr="00E07A0B">
              <w:rPr>
                <w:sz w:val="22"/>
                <w:szCs w:val="22"/>
              </w:rPr>
              <w:t>Legal English basics / Małgorzata Cyganik. - Warszawa : Wydawnictwo C. H. Beck, 2018.</w:t>
            </w:r>
          </w:p>
          <w:p w14:paraId="4163C9F2" w14:textId="4CA5AD6B" w:rsidR="00D54977" w:rsidRDefault="00E07A0B" w:rsidP="009668B1">
            <w:pPr>
              <w:jc w:val="both"/>
              <w:rPr>
                <w:sz w:val="22"/>
                <w:szCs w:val="22"/>
                <w:lang w:val="en-US"/>
              </w:rPr>
            </w:pPr>
            <w:r w:rsidRPr="0010220C">
              <w:rPr>
                <w:sz w:val="22"/>
                <w:szCs w:val="22"/>
                <w:lang w:val="en-US"/>
              </w:rPr>
              <w:t xml:space="preserve">English for Business Professionals/ Monika Kowalska. - Warszawa : Wydawnictwo C. H. Beck, 2016. </w:t>
            </w:r>
            <w:r w:rsidRPr="00E07A0B">
              <w:rPr>
                <w:sz w:val="22"/>
                <w:szCs w:val="22"/>
                <w:lang w:val="en-US"/>
              </w:rPr>
              <w:t>(Legal &amp; Business English)</w:t>
            </w:r>
          </w:p>
          <w:p w14:paraId="7C4BC04C" w14:textId="55122198" w:rsidR="00E07A0B" w:rsidRPr="003B0FF6" w:rsidRDefault="003B0FF6" w:rsidP="009668B1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Rawdon Wyatt, Check Your English Vocabulary for Law, 3</w:t>
            </w:r>
            <w:r>
              <w:rPr>
                <w:sz w:val="22"/>
                <w:szCs w:val="22"/>
                <w:vertAlign w:val="superscript"/>
                <w:lang w:val="en-US"/>
              </w:rPr>
              <w:t xml:space="preserve">rd </w:t>
            </w:r>
            <w:r>
              <w:rPr>
                <w:sz w:val="22"/>
                <w:szCs w:val="22"/>
                <w:lang w:val="en-US"/>
              </w:rPr>
              <w:t xml:space="preserve">ed., A&amp;C Black, London, 2006. </w:t>
            </w:r>
          </w:p>
        </w:tc>
      </w:tr>
      <w:tr w:rsidR="00CA474D" w:rsidRPr="00F809DA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685163A5" w14:textId="6E7AA164" w:rsidR="0032501C" w:rsidRPr="0032501C" w:rsidRDefault="0032501C" w:rsidP="0032501C">
            <w:pPr>
              <w:jc w:val="both"/>
              <w:rPr>
                <w:sz w:val="22"/>
                <w:szCs w:val="22"/>
                <w:lang w:val="en-US"/>
              </w:rPr>
            </w:pPr>
            <w:r w:rsidRPr="0032501C">
              <w:rPr>
                <w:sz w:val="22"/>
                <w:szCs w:val="22"/>
                <w:lang w:val="en-US"/>
              </w:rPr>
              <w:t>Business Partner : B</w:t>
            </w:r>
            <w:r w:rsidR="00CA56A8">
              <w:rPr>
                <w:sz w:val="22"/>
                <w:szCs w:val="22"/>
                <w:lang w:val="en-US"/>
              </w:rPr>
              <w:t>2</w:t>
            </w:r>
            <w:r w:rsidRPr="0032501C">
              <w:rPr>
                <w:sz w:val="22"/>
                <w:szCs w:val="22"/>
                <w:lang w:val="en-US"/>
              </w:rPr>
              <w:t>: coursebook / Iwonna Dubicka,</w:t>
            </w:r>
            <w:r w:rsidR="00CA56A8">
              <w:rPr>
                <w:sz w:val="22"/>
                <w:szCs w:val="22"/>
                <w:lang w:val="en-US"/>
              </w:rPr>
              <w:t xml:space="preserve"> Marjorie Rosenberg</w:t>
            </w:r>
            <w:r w:rsidRPr="0032501C">
              <w:rPr>
                <w:sz w:val="22"/>
                <w:szCs w:val="22"/>
                <w:lang w:val="en-US"/>
              </w:rPr>
              <w:t>, Bob Dignen, Mike Hogan, Lizzie Wright. Harlow : Pearson Education Limited, 2018.</w:t>
            </w:r>
          </w:p>
          <w:p w14:paraId="50A05760" w14:textId="77777777" w:rsidR="00D54977" w:rsidRDefault="0032501C" w:rsidP="0032501C">
            <w:pPr>
              <w:jc w:val="both"/>
              <w:rPr>
                <w:sz w:val="22"/>
                <w:szCs w:val="22"/>
                <w:lang w:val="en-US"/>
              </w:rPr>
            </w:pPr>
            <w:r w:rsidRPr="0032501C">
              <w:rPr>
                <w:sz w:val="22"/>
                <w:szCs w:val="22"/>
                <w:lang w:val="en-US"/>
              </w:rPr>
              <w:t xml:space="preserve">Business Partner : </w:t>
            </w:r>
            <w:r w:rsidR="00CA56A8">
              <w:rPr>
                <w:sz w:val="22"/>
                <w:szCs w:val="22"/>
                <w:lang w:val="en-US"/>
              </w:rPr>
              <w:t>B2</w:t>
            </w:r>
            <w:r w:rsidRPr="0032501C">
              <w:rPr>
                <w:sz w:val="22"/>
                <w:szCs w:val="22"/>
                <w:lang w:val="en-US"/>
              </w:rPr>
              <w:t xml:space="preserve">: workbook / </w:t>
            </w:r>
            <w:r w:rsidR="00CA56A8">
              <w:rPr>
                <w:sz w:val="22"/>
                <w:szCs w:val="22"/>
                <w:lang w:val="en-US"/>
              </w:rPr>
              <w:t>Iwonna Dubicka, Lewis Lansford</w:t>
            </w:r>
            <w:r w:rsidRPr="0032501C">
              <w:rPr>
                <w:sz w:val="22"/>
                <w:szCs w:val="22"/>
                <w:lang w:val="en-US"/>
              </w:rPr>
              <w:t>. Harlow : Pearson Education Limited, 2018.</w:t>
            </w:r>
            <w:r w:rsidR="008E49A3">
              <w:rPr>
                <w:sz w:val="22"/>
                <w:szCs w:val="22"/>
                <w:lang w:val="en-US"/>
              </w:rPr>
              <w:t xml:space="preserve"> </w:t>
            </w:r>
          </w:p>
          <w:p w14:paraId="08755715" w14:textId="7F568D80" w:rsidR="00CA56A8" w:rsidRPr="005C3A33" w:rsidRDefault="00CA56A8" w:rsidP="0032501C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58E38EB7" w14:textId="11657DE0" w:rsidR="005C3A33" w:rsidRPr="005C3A33" w:rsidRDefault="005C3A33" w:rsidP="005C3A33">
            <w:pPr>
              <w:ind w:left="72"/>
              <w:rPr>
                <w:sz w:val="22"/>
                <w:szCs w:val="22"/>
              </w:rPr>
            </w:pPr>
            <w:r w:rsidRPr="005C3A33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 </w:t>
            </w:r>
            <w:r w:rsidRPr="005C3A33">
              <w:rPr>
                <w:sz w:val="22"/>
                <w:szCs w:val="22"/>
              </w:rPr>
              <w:t>metody podające: instruktaż, objaśnienia, praca z podręcznikiem</w:t>
            </w:r>
          </w:p>
          <w:p w14:paraId="2CE6DB46" w14:textId="4C0460DD" w:rsidR="005C3A33" w:rsidRPr="005C3A33" w:rsidRDefault="005C3A33" w:rsidP="005C3A33">
            <w:pPr>
              <w:ind w:left="265" w:hanging="193"/>
              <w:rPr>
                <w:sz w:val="22"/>
                <w:szCs w:val="22"/>
              </w:rPr>
            </w:pPr>
            <w:r w:rsidRPr="005C3A33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 </w:t>
            </w:r>
            <w:r w:rsidRPr="005C3A33">
              <w:rPr>
                <w:sz w:val="22"/>
                <w:szCs w:val="22"/>
              </w:rPr>
              <w:t>metody aktywizujące: burza mózgów, dyskusje, symulacje, dialogi, praca w parach i grupach</w:t>
            </w:r>
            <w:r w:rsidR="006155C5">
              <w:rPr>
                <w:sz w:val="22"/>
                <w:szCs w:val="22"/>
              </w:rPr>
              <w:t>, analiza przypadków;</w:t>
            </w:r>
          </w:p>
          <w:p w14:paraId="2F76C946" w14:textId="49CBD650" w:rsidR="005C3A33" w:rsidRPr="005C3A33" w:rsidRDefault="005C3A33" w:rsidP="005C3A33">
            <w:pPr>
              <w:ind w:left="72"/>
              <w:rPr>
                <w:sz w:val="22"/>
                <w:szCs w:val="22"/>
              </w:rPr>
            </w:pPr>
            <w:r w:rsidRPr="005C3A33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 </w:t>
            </w:r>
            <w:r w:rsidRPr="005C3A33">
              <w:rPr>
                <w:sz w:val="22"/>
                <w:szCs w:val="22"/>
              </w:rPr>
              <w:t xml:space="preserve">praca indywidualna, </w:t>
            </w:r>
          </w:p>
          <w:p w14:paraId="7B1448C9" w14:textId="764D9ADD" w:rsidR="005C3A33" w:rsidRPr="005C3A33" w:rsidRDefault="005C3A33" w:rsidP="005C3A33">
            <w:pPr>
              <w:ind w:left="265" w:hanging="193"/>
              <w:rPr>
                <w:sz w:val="22"/>
                <w:szCs w:val="22"/>
              </w:rPr>
            </w:pPr>
            <w:r w:rsidRPr="005C3A33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 </w:t>
            </w:r>
            <w:r w:rsidRPr="005C3A33">
              <w:rPr>
                <w:sz w:val="22"/>
                <w:szCs w:val="22"/>
              </w:rPr>
              <w:t>ćwiczenia przedmiotowe : dryle, wypełnianie luk, testy wielokrotnego wyboru, łączenie części tekstów;</w:t>
            </w:r>
          </w:p>
          <w:p w14:paraId="285843ED" w14:textId="4997126A" w:rsidR="00CA474D" w:rsidRPr="00D96492" w:rsidRDefault="005C3A33" w:rsidP="005C3A33">
            <w:pPr>
              <w:ind w:left="265" w:hanging="193"/>
              <w:rPr>
                <w:sz w:val="22"/>
                <w:szCs w:val="22"/>
              </w:rPr>
            </w:pPr>
            <w:r w:rsidRPr="005C3A33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 </w:t>
            </w:r>
            <w:r w:rsidRPr="005C3A33">
              <w:rPr>
                <w:sz w:val="22"/>
                <w:szCs w:val="22"/>
              </w:rPr>
              <w:t>praca z tekstem: metody eksponujące – tekst modelowy pisany, tekst modelowy mówiony, wykorzystanie materiału stymulującego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763D9067" w:rsidR="00A10572" w:rsidRPr="0043256D" w:rsidRDefault="005C3A33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7F1BB2" w:rsidRPr="00D96492" w14:paraId="18EEE1AF" w14:textId="77777777" w:rsidTr="00520064">
        <w:tc>
          <w:tcPr>
            <w:tcW w:w="8208" w:type="dxa"/>
            <w:gridSpan w:val="2"/>
          </w:tcPr>
          <w:p w14:paraId="403548BF" w14:textId="78323FFA" w:rsidR="007F1BB2" w:rsidRPr="00D96492" w:rsidRDefault="007F1BB2" w:rsidP="007F1BB2">
            <w:pPr>
              <w:rPr>
                <w:sz w:val="22"/>
                <w:szCs w:val="22"/>
              </w:rPr>
            </w:pPr>
            <w:r w:rsidRPr="007E3720">
              <w:t>testy pisemne obejmujące zagadnienia gramatyczne, słuchanie i czytanie ze zrozumieniem, słownictwo.</w:t>
            </w:r>
          </w:p>
        </w:tc>
        <w:tc>
          <w:tcPr>
            <w:tcW w:w="1800" w:type="dxa"/>
          </w:tcPr>
          <w:p w14:paraId="5734A01A" w14:textId="0A96942D" w:rsidR="007F1BB2" w:rsidRPr="00D96492" w:rsidRDefault="00162E2A" w:rsidP="007F1B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</w:t>
            </w:r>
          </w:p>
        </w:tc>
      </w:tr>
      <w:tr w:rsidR="007F1BB2" w:rsidRPr="00D96492" w14:paraId="4FFDA684" w14:textId="77777777" w:rsidTr="00520064">
        <w:tc>
          <w:tcPr>
            <w:tcW w:w="8208" w:type="dxa"/>
            <w:gridSpan w:val="2"/>
          </w:tcPr>
          <w:p w14:paraId="1F54C10E" w14:textId="74EFC257" w:rsidR="007F1BB2" w:rsidRPr="00D96492" w:rsidRDefault="007F1BB2" w:rsidP="007F1BB2">
            <w:pPr>
              <w:rPr>
                <w:sz w:val="22"/>
                <w:szCs w:val="22"/>
              </w:rPr>
            </w:pPr>
            <w:r w:rsidRPr="007E3720">
              <w:t>Ocena aktywnego udziału w dyskusji/ wypowiedzi ustnej</w:t>
            </w:r>
            <w:r w:rsidR="00162E2A">
              <w:t xml:space="preserve"> </w:t>
            </w:r>
          </w:p>
        </w:tc>
        <w:tc>
          <w:tcPr>
            <w:tcW w:w="1800" w:type="dxa"/>
          </w:tcPr>
          <w:p w14:paraId="117EFEB2" w14:textId="2FC1E04F" w:rsidR="007F1BB2" w:rsidRPr="00D96492" w:rsidRDefault="00987DA0" w:rsidP="007F1B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162E2A">
              <w:rPr>
                <w:sz w:val="22"/>
                <w:szCs w:val="22"/>
              </w:rPr>
              <w:t>02,04</w:t>
            </w:r>
          </w:p>
        </w:tc>
      </w:tr>
      <w:tr w:rsidR="003B0FF6" w:rsidRPr="00D96492" w14:paraId="49621DA3" w14:textId="77777777" w:rsidTr="00520064">
        <w:tc>
          <w:tcPr>
            <w:tcW w:w="8208" w:type="dxa"/>
            <w:gridSpan w:val="2"/>
          </w:tcPr>
          <w:p w14:paraId="4A39361D" w14:textId="0E5F695C" w:rsidR="003B0FF6" w:rsidRPr="007E3720" w:rsidRDefault="003B0FF6" w:rsidP="007F1BB2">
            <w:r>
              <w:t>Ocena pracy pisemnej</w:t>
            </w:r>
          </w:p>
        </w:tc>
        <w:tc>
          <w:tcPr>
            <w:tcW w:w="1800" w:type="dxa"/>
          </w:tcPr>
          <w:p w14:paraId="0FDDC1D7" w14:textId="41FB1787" w:rsidR="003B0FF6" w:rsidRDefault="003E271D" w:rsidP="007F1B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03,04</w:t>
            </w:r>
            <w:r w:rsidR="00987DA0">
              <w:rPr>
                <w:sz w:val="22"/>
                <w:szCs w:val="22"/>
              </w:rPr>
              <w:t>,05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CAC1CDB" w14:textId="77777777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t>Zaliczenie z oceną:</w:t>
            </w:r>
          </w:p>
          <w:p w14:paraId="21DBF7C5" w14:textId="2F47233C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t>ocena pracy na zajęciach obejmuje: testy</w:t>
            </w:r>
            <w:r w:rsidR="00A910D5">
              <w:rPr>
                <w:sz w:val="22"/>
                <w:szCs w:val="22"/>
              </w:rPr>
              <w:t xml:space="preserve"> pisemne</w:t>
            </w:r>
            <w:r w:rsidRPr="00162E2A">
              <w:rPr>
                <w:sz w:val="22"/>
                <w:szCs w:val="22"/>
              </w:rPr>
              <w:t xml:space="preserve"> – </w:t>
            </w:r>
            <w:r w:rsidR="00A910D5">
              <w:rPr>
                <w:sz w:val="22"/>
                <w:szCs w:val="22"/>
              </w:rPr>
              <w:t>5</w:t>
            </w:r>
            <w:r w:rsidRPr="00162E2A">
              <w:rPr>
                <w:sz w:val="22"/>
                <w:szCs w:val="22"/>
              </w:rPr>
              <w:t xml:space="preserve">0%, aktywny udział w zajęciach i wypowiedzi ustne – </w:t>
            </w:r>
            <w:r w:rsidR="00A910D5">
              <w:rPr>
                <w:sz w:val="22"/>
                <w:szCs w:val="22"/>
              </w:rPr>
              <w:t>25</w:t>
            </w:r>
            <w:r w:rsidRPr="00162E2A">
              <w:rPr>
                <w:sz w:val="22"/>
                <w:szCs w:val="22"/>
              </w:rPr>
              <w:t>%,</w:t>
            </w:r>
            <w:r w:rsidR="00A910D5">
              <w:rPr>
                <w:sz w:val="22"/>
                <w:szCs w:val="22"/>
              </w:rPr>
              <w:t xml:space="preserve"> praca pisemna 25%</w:t>
            </w:r>
            <w:r w:rsidRPr="00162E2A">
              <w:rPr>
                <w:sz w:val="22"/>
                <w:szCs w:val="22"/>
              </w:rPr>
              <w:t xml:space="preserve"> </w:t>
            </w:r>
          </w:p>
          <w:p w14:paraId="0EBCFDF0" w14:textId="77777777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</w:p>
          <w:p w14:paraId="03668A9A" w14:textId="77777777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t>Oceny wyliczane są według skali:</w:t>
            </w:r>
          </w:p>
          <w:p w14:paraId="0FDFE215" w14:textId="77777777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t>51% - 62%  = 3,0</w:t>
            </w:r>
          </w:p>
          <w:p w14:paraId="1AF0F295" w14:textId="77777777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t>63% - 72% = 3,5</w:t>
            </w:r>
          </w:p>
          <w:p w14:paraId="28970563" w14:textId="77777777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t>73% - 82% = 4,0</w:t>
            </w:r>
          </w:p>
          <w:p w14:paraId="44B676D7" w14:textId="77777777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t>83% - 91% = 4,5</w:t>
            </w:r>
          </w:p>
          <w:p w14:paraId="37E0A498" w14:textId="26F9E1B6" w:rsidR="00CA474D" w:rsidRPr="00D96492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lastRenderedPageBreak/>
              <w:t>92% - 100% = 5,0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338B7A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0C16607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0200CDF" w14:textId="08DC72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1A19EF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1A19EF" w:rsidRPr="00D96492" w:rsidRDefault="001A19EF" w:rsidP="001A19EF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0E4F170A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  <w:r w:rsidRPr="00F072C2">
              <w:t>30</w:t>
            </w:r>
          </w:p>
        </w:tc>
        <w:tc>
          <w:tcPr>
            <w:tcW w:w="1842" w:type="dxa"/>
          </w:tcPr>
          <w:p w14:paraId="1CDD977D" w14:textId="51800083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7C095FB0" w14:textId="7777777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</w:tr>
      <w:tr w:rsidR="001A19EF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1A19EF" w:rsidRPr="00D96492" w:rsidRDefault="001A19EF" w:rsidP="001A19EF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0B3394A2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  <w:r w:rsidRPr="00F072C2">
              <w:t>10</w:t>
            </w:r>
          </w:p>
        </w:tc>
        <w:tc>
          <w:tcPr>
            <w:tcW w:w="1842" w:type="dxa"/>
          </w:tcPr>
          <w:p w14:paraId="0D9F304B" w14:textId="44786A78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F0C6E23" w14:textId="7777777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</w:tr>
      <w:tr w:rsidR="001A19EF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1A19EF" w:rsidRPr="00D96492" w:rsidRDefault="001A19EF" w:rsidP="001A19EF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</w:tr>
      <w:tr w:rsidR="001A19EF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1A19EF" w:rsidRPr="00D96492" w:rsidRDefault="001A19EF" w:rsidP="001A19EF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54D9AE9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  <w:r w:rsidRPr="00F072C2">
              <w:t>10</w:t>
            </w:r>
          </w:p>
        </w:tc>
        <w:tc>
          <w:tcPr>
            <w:tcW w:w="1842" w:type="dxa"/>
          </w:tcPr>
          <w:p w14:paraId="7A46B04F" w14:textId="5A990ADA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</w:tr>
      <w:tr w:rsidR="001A19EF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1A19EF" w:rsidRPr="00D96492" w:rsidRDefault="001A19EF" w:rsidP="001A19EF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3E0BC959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  <w:r w:rsidRPr="00F072C2">
              <w:t>0,5</w:t>
            </w:r>
          </w:p>
        </w:tc>
        <w:tc>
          <w:tcPr>
            <w:tcW w:w="1842" w:type="dxa"/>
          </w:tcPr>
          <w:p w14:paraId="4C76ED58" w14:textId="50A6D88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</w:tr>
      <w:tr w:rsidR="001A19EF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1A19EF" w:rsidRPr="00D96492" w:rsidRDefault="001A19EF" w:rsidP="001A19EF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</w:tr>
      <w:tr w:rsidR="001A19EF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1A19EF" w:rsidRPr="0043256D" w:rsidRDefault="001A19EF" w:rsidP="001A19EF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54CAB1F8" w:rsidR="001A19EF" w:rsidRPr="00D96492" w:rsidRDefault="001A19EF" w:rsidP="001A19E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072C2">
              <w:t>50</w:t>
            </w:r>
            <w:r w:rsidR="00914E87">
              <w:t>,5</w:t>
            </w:r>
          </w:p>
        </w:tc>
        <w:tc>
          <w:tcPr>
            <w:tcW w:w="1842" w:type="dxa"/>
          </w:tcPr>
          <w:p w14:paraId="179D346E" w14:textId="64657A35" w:rsidR="001A19EF" w:rsidRPr="00D96492" w:rsidRDefault="001A19EF" w:rsidP="001A19EF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F12799" w14:textId="77777777" w:rsidR="001A19EF" w:rsidRPr="00D96492" w:rsidRDefault="001A19EF" w:rsidP="001A19EF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0B240891" w:rsidR="00A10572" w:rsidRPr="00D96492" w:rsidRDefault="002F4F6B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6673F520" w:rsidR="00A10572" w:rsidRPr="00D96492" w:rsidRDefault="00A10572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8FC291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1FEBF66C" w:rsidR="00A10572" w:rsidRPr="00D96492" w:rsidRDefault="001A19EF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44833"/>
    <w:multiLevelType w:val="hybridMultilevel"/>
    <w:tmpl w:val="0030A62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2"/>
  </w:num>
  <w:num w:numId="2" w16cid:durableId="34082419">
    <w:abstractNumId w:val="0"/>
  </w:num>
  <w:num w:numId="3" w16cid:durableId="67774367">
    <w:abstractNumId w:val="3"/>
  </w:num>
  <w:num w:numId="4" w16cid:durableId="9764930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93B0B"/>
    <w:rsid w:val="000B6AB2"/>
    <w:rsid w:val="000C1F5D"/>
    <w:rsid w:val="000C2B72"/>
    <w:rsid w:val="000C6040"/>
    <w:rsid w:val="000D765C"/>
    <w:rsid w:val="000E10D2"/>
    <w:rsid w:val="000F2E28"/>
    <w:rsid w:val="0010220C"/>
    <w:rsid w:val="0010325E"/>
    <w:rsid w:val="00162E2A"/>
    <w:rsid w:val="001652FD"/>
    <w:rsid w:val="001A19EF"/>
    <w:rsid w:val="001D785B"/>
    <w:rsid w:val="001F2368"/>
    <w:rsid w:val="002011DB"/>
    <w:rsid w:val="002162A1"/>
    <w:rsid w:val="00254CF2"/>
    <w:rsid w:val="0026267B"/>
    <w:rsid w:val="00277440"/>
    <w:rsid w:val="0028589B"/>
    <w:rsid w:val="002867BD"/>
    <w:rsid w:val="00296CCE"/>
    <w:rsid w:val="002C15F9"/>
    <w:rsid w:val="002F2D10"/>
    <w:rsid w:val="002F4F6B"/>
    <w:rsid w:val="0032289D"/>
    <w:rsid w:val="0032501C"/>
    <w:rsid w:val="00362D26"/>
    <w:rsid w:val="003B0FF6"/>
    <w:rsid w:val="003B20A1"/>
    <w:rsid w:val="003D1643"/>
    <w:rsid w:val="003D75C1"/>
    <w:rsid w:val="003E271D"/>
    <w:rsid w:val="003E2722"/>
    <w:rsid w:val="00416716"/>
    <w:rsid w:val="0041733A"/>
    <w:rsid w:val="00417735"/>
    <w:rsid w:val="00424F01"/>
    <w:rsid w:val="004315F0"/>
    <w:rsid w:val="00442AA9"/>
    <w:rsid w:val="00447A56"/>
    <w:rsid w:val="00463DFE"/>
    <w:rsid w:val="004658B7"/>
    <w:rsid w:val="004A35ED"/>
    <w:rsid w:val="004A7828"/>
    <w:rsid w:val="004C6DD8"/>
    <w:rsid w:val="00503936"/>
    <w:rsid w:val="005158FC"/>
    <w:rsid w:val="00520F48"/>
    <w:rsid w:val="005412E1"/>
    <w:rsid w:val="00554809"/>
    <w:rsid w:val="00571DBB"/>
    <w:rsid w:val="00584053"/>
    <w:rsid w:val="00595DFD"/>
    <w:rsid w:val="005C288D"/>
    <w:rsid w:val="005C3A33"/>
    <w:rsid w:val="005E00DB"/>
    <w:rsid w:val="005F3A5B"/>
    <w:rsid w:val="006155C5"/>
    <w:rsid w:val="00622DCF"/>
    <w:rsid w:val="00636581"/>
    <w:rsid w:val="00637627"/>
    <w:rsid w:val="0064439F"/>
    <w:rsid w:val="00646EF9"/>
    <w:rsid w:val="006C5E3B"/>
    <w:rsid w:val="006D3C93"/>
    <w:rsid w:val="006D6CA8"/>
    <w:rsid w:val="007361B6"/>
    <w:rsid w:val="007407D9"/>
    <w:rsid w:val="0077252B"/>
    <w:rsid w:val="00776023"/>
    <w:rsid w:val="007930C5"/>
    <w:rsid w:val="007B4519"/>
    <w:rsid w:val="007B5DBC"/>
    <w:rsid w:val="007D01ED"/>
    <w:rsid w:val="007F1BB2"/>
    <w:rsid w:val="007F7415"/>
    <w:rsid w:val="00807D7E"/>
    <w:rsid w:val="00837950"/>
    <w:rsid w:val="00845AB2"/>
    <w:rsid w:val="00873770"/>
    <w:rsid w:val="00884D3D"/>
    <w:rsid w:val="008A6EE1"/>
    <w:rsid w:val="008C0703"/>
    <w:rsid w:val="008D3E03"/>
    <w:rsid w:val="008D5E6F"/>
    <w:rsid w:val="008E49A3"/>
    <w:rsid w:val="008F4261"/>
    <w:rsid w:val="009137FD"/>
    <w:rsid w:val="00914E87"/>
    <w:rsid w:val="00921C1E"/>
    <w:rsid w:val="009668B1"/>
    <w:rsid w:val="00971D84"/>
    <w:rsid w:val="00983D7F"/>
    <w:rsid w:val="00985960"/>
    <w:rsid w:val="00987DA0"/>
    <w:rsid w:val="009A3D86"/>
    <w:rsid w:val="009C6683"/>
    <w:rsid w:val="009F1529"/>
    <w:rsid w:val="009F2DAF"/>
    <w:rsid w:val="009F38D5"/>
    <w:rsid w:val="009F69D4"/>
    <w:rsid w:val="00A073F9"/>
    <w:rsid w:val="00A10572"/>
    <w:rsid w:val="00A152EC"/>
    <w:rsid w:val="00A910D5"/>
    <w:rsid w:val="00AB6CF6"/>
    <w:rsid w:val="00AD6664"/>
    <w:rsid w:val="00AE0F81"/>
    <w:rsid w:val="00AE4809"/>
    <w:rsid w:val="00AF5679"/>
    <w:rsid w:val="00BB26EF"/>
    <w:rsid w:val="00BD10B4"/>
    <w:rsid w:val="00BD58BB"/>
    <w:rsid w:val="00BD5D55"/>
    <w:rsid w:val="00BF102C"/>
    <w:rsid w:val="00BF2A90"/>
    <w:rsid w:val="00BF4B37"/>
    <w:rsid w:val="00C030FA"/>
    <w:rsid w:val="00C34DDF"/>
    <w:rsid w:val="00C36D10"/>
    <w:rsid w:val="00C42F20"/>
    <w:rsid w:val="00C4528C"/>
    <w:rsid w:val="00C542B6"/>
    <w:rsid w:val="00C72496"/>
    <w:rsid w:val="00C852B2"/>
    <w:rsid w:val="00CA474D"/>
    <w:rsid w:val="00CA56A8"/>
    <w:rsid w:val="00CC7A0F"/>
    <w:rsid w:val="00CD554C"/>
    <w:rsid w:val="00CE708C"/>
    <w:rsid w:val="00CE7B8B"/>
    <w:rsid w:val="00CF651E"/>
    <w:rsid w:val="00D00228"/>
    <w:rsid w:val="00D17561"/>
    <w:rsid w:val="00D54977"/>
    <w:rsid w:val="00D5545E"/>
    <w:rsid w:val="00D702AC"/>
    <w:rsid w:val="00D737E6"/>
    <w:rsid w:val="00D96492"/>
    <w:rsid w:val="00DD458A"/>
    <w:rsid w:val="00DF3C0E"/>
    <w:rsid w:val="00DF40E1"/>
    <w:rsid w:val="00E07A0B"/>
    <w:rsid w:val="00E40B0C"/>
    <w:rsid w:val="00E65986"/>
    <w:rsid w:val="00EA0A38"/>
    <w:rsid w:val="00EA24EF"/>
    <w:rsid w:val="00ED3E9C"/>
    <w:rsid w:val="00EE2EE9"/>
    <w:rsid w:val="00EF1F31"/>
    <w:rsid w:val="00F01A44"/>
    <w:rsid w:val="00F623A2"/>
    <w:rsid w:val="00F64EC3"/>
    <w:rsid w:val="00F809DA"/>
    <w:rsid w:val="00F826D6"/>
    <w:rsid w:val="00FA7A60"/>
    <w:rsid w:val="00FB44C3"/>
    <w:rsid w:val="00FC7D0F"/>
    <w:rsid w:val="00FD294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3</Pages>
  <Words>877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28</cp:revision>
  <dcterms:created xsi:type="dcterms:W3CDTF">2025-09-22T09:01:00Z</dcterms:created>
  <dcterms:modified xsi:type="dcterms:W3CDTF">2025-10-27T19:15:00Z</dcterms:modified>
</cp:coreProperties>
</file>